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B" w:rsidRPr="00C803F3" w:rsidRDefault="000F69FB"/>
    <w:bookmarkStart w:id="0" w:name="Title"/>
    <w:bookmarkEnd w:id="0"/>
    <w:p w:rsidR="00EF7397" w:rsidRPr="00C803F3" w:rsidRDefault="00EF7397" w:rsidP="00EF7397">
      <w:pPr>
        <w:pStyle w:val="Title1"/>
        <w:ind w:left="0" w:firstLine="0"/>
      </w:pPr>
      <w:sdt>
        <w:sdtPr>
          <w:alias w:val="Title"/>
          <w:tag w:val="Title"/>
          <w:id w:val="1323468504"/>
          <w:placeholder>
            <w:docPart w:val="B58CAD0E55484332B38C98492B284E51"/>
          </w:placeholder>
          <w:text w:multiLine="1"/>
        </w:sdtPr>
        <w:sdtContent>
          <w:r>
            <w:t>Homes England</w:t>
          </w:r>
        </w:sdtContent>
      </w:sdt>
    </w:p>
    <w:p w:rsidR="009B6F95" w:rsidRPr="00C803F3" w:rsidRDefault="009B6F95" w:rsidP="00EF7397">
      <w:pPr>
        <w:pStyle w:val="Title1"/>
        <w:ind w:left="0" w:firstLine="0"/>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00795C95" w:rsidRDefault="00E67E91" w:rsidP="00B84F31">
          <w:pPr>
            <w:ind w:left="0" w:firstLine="0"/>
            <w:rPr>
              <w:rStyle w:val="Title3Char"/>
            </w:rPr>
          </w:pPr>
          <w:r>
            <w:rPr>
              <w:rStyle w:val="Title3Char"/>
            </w:rPr>
            <w:t>For discussion.</w:t>
          </w:r>
        </w:p>
      </w:sdtContent>
    </w:sdt>
    <w:p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rsidR="009B6F95" w:rsidRPr="00A627DD" w:rsidRDefault="009B6F95" w:rsidP="00B84F31">
          <w:pPr>
            <w:ind w:left="0" w:firstLine="0"/>
          </w:pPr>
          <w:r w:rsidRPr="00C803F3">
            <w:rPr>
              <w:rStyle w:val="Style6"/>
            </w:rPr>
            <w:t>Summary</w:t>
          </w:r>
        </w:p>
      </w:sdtContent>
    </w:sdt>
    <w:p w:rsidR="00E67E91" w:rsidRPr="00CD12B9" w:rsidRDefault="00E67E91" w:rsidP="00E67E91">
      <w:pPr>
        <w:pStyle w:val="Title3"/>
        <w:numPr>
          <w:ilvl w:val="0"/>
          <w:numId w:val="3"/>
        </w:numPr>
        <w:ind w:left="360"/>
      </w:pPr>
      <w:r w:rsidRPr="00CD12B9">
        <w:t>Homes England will be a critical partner for councils wanting to build homes and co</w:t>
      </w:r>
      <w:r>
        <w:t>mmunities into the future - its role and purpose were</w:t>
      </w:r>
      <w:r w:rsidRPr="00CD12B9">
        <w:t xml:space="preserve"> recently </w:t>
      </w:r>
      <w:r>
        <w:t>set out in the</w:t>
      </w:r>
      <w:r w:rsidRPr="00CD12B9">
        <w:t xml:space="preserve"> </w:t>
      </w:r>
      <w:hyperlink r:id="rId10" w:history="1">
        <w:r>
          <w:rPr>
            <w:rStyle w:val="Hyperlink"/>
          </w:rPr>
          <w:t>Homes England Strategic Plan 2018-23</w:t>
        </w:r>
      </w:hyperlink>
      <w:r w:rsidRPr="00CD12B9">
        <w:t xml:space="preserve">. </w:t>
      </w:r>
    </w:p>
    <w:p w:rsidR="00E67E91" w:rsidRDefault="00E67E91" w:rsidP="00E67E91">
      <w:pPr>
        <w:pStyle w:val="Title3"/>
        <w:numPr>
          <w:ilvl w:val="0"/>
          <w:numId w:val="3"/>
        </w:numPr>
        <w:ind w:left="360"/>
      </w:pPr>
      <w:r w:rsidRPr="00CD12B9">
        <w:t xml:space="preserve">It is a new non-departmental public body, sponsored by the Ministry of Housing, Communities and Local Government, which exists to accelerate the delivery of housing across England except in London where much of this role is devolved to the Greater London Authority.  Homes England is a national agency with staff based across the country, currently of around 750 and likely to double over the next 18 months. Within the next few years Homes England will have invested over £27 billion across its programmes. </w:t>
      </w:r>
    </w:p>
    <w:p w:rsidR="00E67E91" w:rsidRPr="00CD12B9" w:rsidRDefault="00E67E91" w:rsidP="00E67E91">
      <w:pPr>
        <w:pStyle w:val="Title3"/>
        <w:numPr>
          <w:ilvl w:val="0"/>
          <w:numId w:val="3"/>
        </w:numPr>
        <w:ind w:left="360"/>
      </w:pPr>
      <w:r>
        <w:t xml:space="preserve">Tom Walker, </w:t>
      </w:r>
      <w:r w:rsidRPr="00AE5156">
        <w:t xml:space="preserve">Deputy Chief Executive </w:t>
      </w:r>
      <w:r>
        <w:t>of Homes England is</w:t>
      </w:r>
      <w:r w:rsidRPr="00CD12B9">
        <w:t xml:space="preserve"> attending the </w:t>
      </w:r>
      <w:r>
        <w:t xml:space="preserve">EEHT </w:t>
      </w:r>
      <w:r w:rsidRPr="00CD12B9">
        <w:t xml:space="preserve">Board </w:t>
      </w:r>
      <w:r>
        <w:t xml:space="preserve">to discuss </w:t>
      </w:r>
      <w:r w:rsidRPr="00CD12B9">
        <w:t xml:space="preserve">how Homes England and the Local Government Association can work together </w:t>
      </w:r>
      <w:r>
        <w:t>with councils to build homes</w:t>
      </w:r>
      <w:r w:rsidRPr="00CD12B9">
        <w:t xml:space="preserve">. </w:t>
      </w:r>
    </w:p>
    <w:p w:rsidR="009278BD" w:rsidRDefault="00594F84" w:rsidP="00D47B50">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75E6BE03">
                <wp:simplePos x="0" y="0"/>
                <wp:positionH relativeFrom="margin">
                  <wp:posOffset>-76200</wp:posOffset>
                </wp:positionH>
                <wp:positionV relativeFrom="paragraph">
                  <wp:posOffset>250191</wp:posOffset>
                </wp:positionV>
                <wp:extent cx="5705475" cy="1295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390146217"/>
                              <w:placeholder>
                                <w:docPart w:val="6A9E8857DB8647FABF64567742B78AD3"/>
                              </w:placeholder>
                            </w:sdtPr>
                            <w:sdtEndPr>
                              <w:rPr>
                                <w:rStyle w:val="Style6"/>
                              </w:rPr>
                            </w:sdtEndPr>
                            <w:sdtContent>
                              <w:p w:rsidR="00594F84" w:rsidRPr="008D4A08" w:rsidRDefault="008D4A08" w:rsidP="00B84F31">
                                <w:pPr>
                                  <w:ind w:left="0" w:firstLine="0"/>
                                  <w:rPr>
                                    <w:b/>
                                  </w:rPr>
                                </w:pPr>
                                <w:r>
                                  <w:rPr>
                                    <w:rStyle w:val="Style6"/>
                                  </w:rPr>
                                  <w:t>Recommendation</w:t>
                                </w:r>
                              </w:p>
                            </w:sdtContent>
                          </w:sdt>
                          <w:p w:rsidR="00594F84" w:rsidRPr="009278BD" w:rsidRDefault="00594F84" w:rsidP="009278BD">
                            <w:pPr>
                              <w:ind w:left="0" w:firstLine="0"/>
                            </w:pPr>
                            <w:r>
                              <w:t xml:space="preserve">The item is for update and </w:t>
                            </w:r>
                            <w:r w:rsidR="00C94EED">
                              <w:t>comment.</w:t>
                            </w:r>
                          </w:p>
                          <w:p w:rsidR="00594F84" w:rsidRPr="00A627DD" w:rsidRDefault="00E67E91" w:rsidP="00B84F31">
                            <w:pPr>
                              <w:ind w:left="0" w:firstLine="0"/>
                            </w:pPr>
                            <w:sdt>
                              <w:sdtPr>
                                <w:rPr>
                                  <w:rStyle w:val="Style6"/>
                                </w:rPr>
                                <w:alias w:val="Action/s"/>
                                <w:tag w:val="Action/s"/>
                                <w:id w:val="-1347250998"/>
                                <w:placeholder>
                                  <w:docPart w:val="116A86B4BA654E03A694D167A630844B"/>
                                </w:placeholder>
                              </w:sdtPr>
                              <w:sdtEndPr>
                                <w:rPr>
                                  <w:rStyle w:val="Style6"/>
                                </w:rPr>
                              </w:sdtEndPr>
                              <w:sdtContent>
                                <w:r w:rsidR="008D4A08">
                                  <w:rPr>
                                    <w:rStyle w:val="Style6"/>
                                  </w:rPr>
                                  <w:t>Action</w:t>
                                </w:r>
                              </w:sdtContent>
                            </w:sdt>
                          </w:p>
                          <w:p w:rsidR="00594F84" w:rsidRPr="00B84F31" w:rsidRDefault="00594F84" w:rsidP="00D47B50">
                            <w:pPr>
                              <w:pStyle w:val="Title3"/>
                            </w:pPr>
                            <w:r>
                              <w:t>As directed by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6pt;margin-top:19.7pt;width:449.25pt;height:1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" fillcolor="white [3201]" strokeweight=".5pt">
                <v:textbox>
                  <w:txbxContent>
                    <w:sdt>
                      <w:sdtPr>
                        <w:rPr>
                          <w:rStyle w:val="Style6"/>
                        </w:rPr>
                        <w:alias w:val="Recommendations"/>
                        <w:tag w:val="Recommendations"/>
                        <w:id w:val="1390146217"/>
                        <w:placeholder>
                          <w:docPart w:val="6A9E8857DB8647FABF64567742B78AD3"/>
                        </w:placeholder>
                      </w:sdtPr>
                      <w:sdtEndPr>
                        <w:rPr>
                          <w:rStyle w:val="Style6"/>
                        </w:rPr>
                      </w:sdtEndPr>
                      <w:sdtContent>
                        <w:p w:rsidR="00594F84" w:rsidRPr="008D4A08" w:rsidRDefault="008D4A08" w:rsidP="00B84F31">
                          <w:pPr>
                            <w:ind w:left="0" w:firstLine="0"/>
                            <w:rPr>
                              <w:b/>
                            </w:rPr>
                          </w:pPr>
                          <w:r>
                            <w:rPr>
                              <w:rStyle w:val="Style6"/>
                            </w:rPr>
                            <w:t>Recommendation</w:t>
                          </w:r>
                        </w:p>
                      </w:sdtContent>
                    </w:sdt>
                    <w:p w:rsidR="00594F84" w:rsidRPr="009278BD" w:rsidRDefault="00594F84" w:rsidP="009278BD">
                      <w:pPr>
                        <w:ind w:left="0" w:firstLine="0"/>
                      </w:pPr>
                      <w:r>
                        <w:t xml:space="preserve">The item is for update and </w:t>
                      </w:r>
                      <w:r w:rsidR="00C94EED">
                        <w:t>comment.</w:t>
                      </w:r>
                    </w:p>
                    <w:p w:rsidR="00594F84" w:rsidRPr="00A627DD" w:rsidRDefault="00E67E91" w:rsidP="00B84F31">
                      <w:pPr>
                        <w:ind w:left="0" w:firstLine="0"/>
                      </w:pPr>
                      <w:sdt>
                        <w:sdtPr>
                          <w:rPr>
                            <w:rStyle w:val="Style6"/>
                          </w:rPr>
                          <w:alias w:val="Action/s"/>
                          <w:tag w:val="Action/s"/>
                          <w:id w:val="-1347250998"/>
                          <w:placeholder>
                            <w:docPart w:val="116A86B4BA654E03A694D167A630844B"/>
                          </w:placeholder>
                        </w:sdtPr>
                        <w:sdtEndPr>
                          <w:rPr>
                            <w:rStyle w:val="Style6"/>
                          </w:rPr>
                        </w:sdtEndPr>
                        <w:sdtContent>
                          <w:r w:rsidR="008D4A08">
                            <w:rPr>
                              <w:rStyle w:val="Style6"/>
                            </w:rPr>
                            <w:t>Action</w:t>
                          </w:r>
                        </w:sdtContent>
                      </w:sdt>
                    </w:p>
                    <w:p w:rsidR="00594F84" w:rsidRPr="00B84F31" w:rsidRDefault="00594F84" w:rsidP="00D47B50">
                      <w:pPr>
                        <w:pStyle w:val="Title3"/>
                      </w:pPr>
                      <w:r>
                        <w:t>As directed by Members.</w:t>
                      </w:r>
                    </w:p>
                  </w:txbxContent>
                </v:textbox>
                <w10:wrap anchorx="margin"/>
              </v:shape>
            </w:pict>
          </mc:Fallback>
        </mc:AlternateContent>
      </w:r>
    </w:p>
    <w:p w:rsidR="009278BD" w:rsidRDefault="009278BD" w:rsidP="00D47B50">
      <w:pPr>
        <w:pStyle w:val="Title3"/>
      </w:pPr>
    </w:p>
    <w:p w:rsidR="009278BD" w:rsidRDefault="009278BD" w:rsidP="00D47B50">
      <w:pPr>
        <w:pStyle w:val="Title3"/>
      </w:pPr>
    </w:p>
    <w:p w:rsidR="009278BD" w:rsidRDefault="009278BD" w:rsidP="00D47B50">
      <w:pPr>
        <w:pStyle w:val="Title3"/>
      </w:pPr>
    </w:p>
    <w:p w:rsidR="009278BD" w:rsidRDefault="009278BD" w:rsidP="00D47B50">
      <w:pPr>
        <w:pStyle w:val="Title3"/>
      </w:pPr>
    </w:p>
    <w:p w:rsidR="00594F84" w:rsidRDefault="00594F84" w:rsidP="00D47B50">
      <w:pPr>
        <w:pStyle w:val="Title3"/>
      </w:pPr>
    </w:p>
    <w:p w:rsidR="009B6F95" w:rsidRPr="00C803F3" w:rsidRDefault="00E67E9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r>
        <w:t>Nick Porter</w:t>
      </w:r>
    </w:p>
    <w:p w:rsidR="009B6F95" w:rsidRDefault="00E67E91"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Content>
          <w:r>
            <w:t>Senior Adviser</w:t>
          </w:r>
        </w:sdtContent>
      </w:sdt>
    </w:p>
    <w:p w:rsidR="009B6F95" w:rsidRDefault="00E67E9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Content>
          <w:r>
            <w:t>0207 664 3113</w:t>
          </w:r>
        </w:sdtContent>
      </w:sdt>
      <w:r w:rsidR="009B6F95" w:rsidRPr="00B5377C">
        <w:t xml:space="preserve"> </w:t>
      </w:r>
    </w:p>
    <w:p w:rsidR="009B6F95" w:rsidRPr="00C803F3" w:rsidRDefault="00E67E91" w:rsidP="00D47B50">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82B0B545DBA141C68F9FD389018DE386"/>
          </w:placeholder>
          <w:text w:multiLine="1"/>
        </w:sdtPr>
        <w:sdtContent>
          <w:r>
            <w:t>Nick.P</w:t>
          </w:r>
          <w:r>
            <w:t>orter</w:t>
          </w:r>
          <w:r w:rsidRPr="00C803F3">
            <w:t>@local.gov.uk</w:t>
          </w:r>
        </w:sdtContent>
      </w:sdt>
    </w:p>
    <w:p w:rsidR="000B114F" w:rsidRPr="00C803F3" w:rsidRDefault="000B114F" w:rsidP="009278BD">
      <w:pPr>
        <w:ind w:left="0" w:firstLine="0"/>
      </w:pPr>
      <w:bookmarkStart w:id="1" w:name="_GoBack"/>
      <w:bookmarkEnd w:id="1"/>
    </w:p>
    <w:sectPr w:rsidR="000B114F"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5CD" w:rsidRPr="00C803F3" w:rsidRDefault="00CA55CD" w:rsidP="00C803F3">
      <w:r>
        <w:separator/>
      </w:r>
    </w:p>
  </w:endnote>
  <w:endnote w:type="continuationSeparator" w:id="0">
    <w:p w:rsidR="00CA55CD" w:rsidRPr="00C803F3" w:rsidRDefault="00CA55C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5CD" w:rsidRPr="00C803F3" w:rsidRDefault="00CA55CD" w:rsidP="00C803F3">
      <w:r>
        <w:separator/>
      </w:r>
    </w:p>
  </w:footnote>
  <w:footnote w:type="continuationSeparator" w:id="0">
    <w:p w:rsidR="00CA55CD" w:rsidRPr="00C803F3" w:rsidRDefault="00CA55CD"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84" w:rsidRDefault="00594F8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94F84" w:rsidRPr="00C25CA7" w:rsidTr="000F69FB">
      <w:trPr>
        <w:trHeight w:val="416"/>
      </w:trPr>
      <w:tc>
        <w:tcPr>
          <w:tcW w:w="5812" w:type="dxa"/>
          <w:vMerge w:val="restart"/>
        </w:tcPr>
        <w:p w:rsidR="00594F84" w:rsidRPr="00C803F3" w:rsidRDefault="00594F84"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sdt>
            <w:sdtPr>
              <w:alias w:val="Board"/>
              <w:tag w:val="Board"/>
              <w:id w:val="96453174"/>
              <w:placeholder>
                <w:docPart w:val="E769B2576B2A40B6ADEC1B232D51665B"/>
              </w:placeholder>
            </w:sdtPr>
            <w:sdtEndPr>
              <w:rPr>
                <w:b/>
              </w:rPr>
            </w:sdtEndPr>
            <w:sdtContent>
              <w:tc>
                <w:tcPr>
                  <w:tcW w:w="4106" w:type="dxa"/>
                </w:tcPr>
                <w:p w:rsidR="008D4A08" w:rsidRDefault="008D4A08" w:rsidP="008D4A08">
                  <w:pPr>
                    <w:ind w:left="0" w:firstLine="0"/>
                    <w:rPr>
                      <w:b/>
                    </w:rPr>
                  </w:pPr>
                  <w:r w:rsidRPr="009B1ED4">
                    <w:rPr>
                      <w:b/>
                    </w:rPr>
                    <w:t>Environment, Eco</w:t>
                  </w:r>
                  <w:r>
                    <w:rPr>
                      <w:b/>
                    </w:rPr>
                    <w:t>nomy, Housing &amp; Transport Board</w:t>
                  </w:r>
                </w:p>
                <w:p w:rsidR="00594F84" w:rsidRPr="00C803F3" w:rsidRDefault="00594F84" w:rsidP="008D4A08"/>
              </w:tc>
            </w:sdtContent>
          </w:sdt>
        </w:sdtContent>
      </w:sdt>
    </w:tr>
    <w:tr w:rsidR="00594F84" w:rsidTr="000F69FB">
      <w:trPr>
        <w:trHeight w:val="406"/>
      </w:trPr>
      <w:tc>
        <w:tcPr>
          <w:tcW w:w="5812" w:type="dxa"/>
          <w:vMerge/>
        </w:tcPr>
        <w:p w:rsidR="00594F84" w:rsidRPr="00A627DD" w:rsidRDefault="00594F84" w:rsidP="00C803F3"/>
      </w:tc>
      <w:tc>
        <w:tcPr>
          <w:tcW w:w="4106" w:type="dxa"/>
        </w:tcPr>
        <w:sdt>
          <w:sdtPr>
            <w:alias w:val="Date"/>
            <w:tag w:val="Date"/>
            <w:id w:val="-488943452"/>
            <w:placeholder>
              <w:docPart w:val="DC36D9B85A214F14AB68618A90760C36"/>
            </w:placeholder>
            <w:date w:fullDate="2019-02-12T00:00:00Z">
              <w:dateFormat w:val="dd MMMM yyyy"/>
              <w:lid w:val="en-GB"/>
              <w:storeMappedDataAs w:val="dateTime"/>
              <w:calendar w:val="gregorian"/>
            </w:date>
          </w:sdtPr>
          <w:sdtEndPr/>
          <w:sdtContent>
            <w:p w:rsidR="00594F84" w:rsidRPr="00C803F3" w:rsidRDefault="008D4A08" w:rsidP="00C803F3">
              <w:r>
                <w:t>12 February 2019</w:t>
              </w:r>
            </w:p>
          </w:sdtContent>
        </w:sdt>
      </w:tc>
    </w:tr>
    <w:tr w:rsidR="00594F84" w:rsidRPr="00C25CA7" w:rsidTr="000F69FB">
      <w:trPr>
        <w:trHeight w:val="89"/>
      </w:trPr>
      <w:tc>
        <w:tcPr>
          <w:tcW w:w="5812" w:type="dxa"/>
          <w:vMerge/>
        </w:tcPr>
        <w:p w:rsidR="00594F84" w:rsidRPr="00A627DD" w:rsidRDefault="00594F84" w:rsidP="00C803F3"/>
      </w:tc>
      <w:tc>
        <w:tcPr>
          <w:tcW w:w="4106" w:type="dxa"/>
        </w:tcPr>
        <w:sdt>
          <w:sdtPr>
            <w:alias w:val="Item no."/>
            <w:tag w:val="Item no."/>
            <w:id w:val="-624237752"/>
            <w:placeholder>
              <w:docPart w:val="E82C81CF1FFA4ABEBE434B5B73B7C3E5"/>
            </w:placeholder>
          </w:sdtPr>
          <w:sdtEndPr/>
          <w:sdtContent>
            <w:p w:rsidR="00594F84" w:rsidRPr="00C803F3" w:rsidRDefault="008D4A08" w:rsidP="008D4A08">
              <w:r>
                <w:t xml:space="preserve">  </w:t>
              </w:r>
            </w:p>
          </w:sdtContent>
        </w:sdt>
      </w:tc>
    </w:tr>
  </w:tbl>
  <w:p w:rsidR="00594F84" w:rsidRDefault="00594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CC52205C"/>
    <w:lvl w:ilvl="0">
      <w:start w:val="37"/>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F105048"/>
    <w:multiLevelType w:val="multilevel"/>
    <w:tmpl w:val="A0CE84E2"/>
    <w:lvl w:ilvl="0">
      <w:start w:val="24"/>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 w15:restartNumberingAfterBreak="0">
    <w:nsid w:val="6AF75621"/>
    <w:multiLevelType w:val="hybridMultilevel"/>
    <w:tmpl w:val="E7C2AEE8"/>
    <w:lvl w:ilvl="0" w:tplc="46CEAD74">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C922FA"/>
    <w:multiLevelType w:val="multilevel"/>
    <w:tmpl w:val="487890C8"/>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59F1CE2"/>
    <w:multiLevelType w:val="hybridMultilevel"/>
    <w:tmpl w:val="F5DCB7F8"/>
    <w:lvl w:ilvl="0" w:tplc="502C1860">
      <w:start w:val="25"/>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DE7C07"/>
    <w:multiLevelType w:val="hybridMultilevel"/>
    <w:tmpl w:val="8092DA54"/>
    <w:lvl w:ilvl="0" w:tplc="46CEAD74">
      <w:start w:val="1"/>
      <w:numFmt w:val="decimal"/>
      <w:lvlText w:val="%1."/>
      <w:lvlJc w:val="left"/>
      <w:pPr>
        <w:ind w:left="50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B114F"/>
    <w:rsid w:val="000F69FB"/>
    <w:rsid w:val="001810BB"/>
    <w:rsid w:val="001A1568"/>
    <w:rsid w:val="001B36CE"/>
    <w:rsid w:val="002539E9"/>
    <w:rsid w:val="00290A12"/>
    <w:rsid w:val="002B04D5"/>
    <w:rsid w:val="002B2DC4"/>
    <w:rsid w:val="002D5C06"/>
    <w:rsid w:val="002F2693"/>
    <w:rsid w:val="00301A51"/>
    <w:rsid w:val="00457495"/>
    <w:rsid w:val="004E4695"/>
    <w:rsid w:val="00594F84"/>
    <w:rsid w:val="005E3DD6"/>
    <w:rsid w:val="006542E9"/>
    <w:rsid w:val="006C2414"/>
    <w:rsid w:val="00712890"/>
    <w:rsid w:val="00712C86"/>
    <w:rsid w:val="007622BA"/>
    <w:rsid w:val="00795C95"/>
    <w:rsid w:val="0080661C"/>
    <w:rsid w:val="00891AE9"/>
    <w:rsid w:val="008D4A08"/>
    <w:rsid w:val="009278BD"/>
    <w:rsid w:val="009B1AA8"/>
    <w:rsid w:val="009B6F95"/>
    <w:rsid w:val="00B84F31"/>
    <w:rsid w:val="00C803F3"/>
    <w:rsid w:val="00C94EED"/>
    <w:rsid w:val="00CA55CD"/>
    <w:rsid w:val="00CD12B9"/>
    <w:rsid w:val="00D32857"/>
    <w:rsid w:val="00D45B4D"/>
    <w:rsid w:val="00D47B50"/>
    <w:rsid w:val="00D6384E"/>
    <w:rsid w:val="00DA7394"/>
    <w:rsid w:val="00E00C2A"/>
    <w:rsid w:val="00E20083"/>
    <w:rsid w:val="00E67E91"/>
    <w:rsid w:val="00EF73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47B50"/>
    <w:pPr>
      <w:ind w:left="0" w:firstLine="0"/>
    </w:pPr>
  </w:style>
  <w:style w:type="character" w:customStyle="1" w:styleId="Title3Char">
    <w:name w:val="Title 3 Char"/>
    <w:basedOn w:val="DefaultParagraphFont"/>
    <w:link w:val="Title3"/>
    <w:rsid w:val="00D47B50"/>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CD12B9"/>
    <w:rPr>
      <w:color w:val="0563C1" w:themeColor="hyperlink"/>
      <w:u w:val="single"/>
    </w:rPr>
  </w:style>
  <w:style w:type="character" w:styleId="CommentReference">
    <w:name w:val="annotation reference"/>
    <w:basedOn w:val="DefaultParagraphFont"/>
    <w:uiPriority w:val="99"/>
    <w:semiHidden/>
    <w:unhideWhenUsed/>
    <w:rsid w:val="00E20083"/>
    <w:rPr>
      <w:sz w:val="16"/>
      <w:szCs w:val="16"/>
    </w:rPr>
  </w:style>
  <w:style w:type="paragraph" w:styleId="CommentText">
    <w:name w:val="annotation text"/>
    <w:basedOn w:val="Normal"/>
    <w:link w:val="CommentTextChar"/>
    <w:uiPriority w:val="99"/>
    <w:semiHidden/>
    <w:unhideWhenUsed/>
    <w:rsid w:val="00E20083"/>
    <w:pPr>
      <w:spacing w:line="240" w:lineRule="auto"/>
    </w:pPr>
    <w:rPr>
      <w:sz w:val="20"/>
      <w:szCs w:val="20"/>
    </w:rPr>
  </w:style>
  <w:style w:type="character" w:customStyle="1" w:styleId="CommentTextChar">
    <w:name w:val="Comment Text Char"/>
    <w:basedOn w:val="DefaultParagraphFont"/>
    <w:link w:val="CommentText"/>
    <w:uiPriority w:val="99"/>
    <w:semiHidden/>
    <w:rsid w:val="00E20083"/>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E20083"/>
    <w:rPr>
      <w:b/>
      <w:bCs/>
    </w:rPr>
  </w:style>
  <w:style w:type="character" w:customStyle="1" w:styleId="CommentSubjectChar">
    <w:name w:val="Comment Subject Char"/>
    <w:basedOn w:val="CommentTextChar"/>
    <w:link w:val="CommentSubject"/>
    <w:uiPriority w:val="99"/>
    <w:semiHidden/>
    <w:rsid w:val="00E20083"/>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E20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083"/>
    <w:rPr>
      <w:rFonts w:ascii="Segoe UI" w:eastAsiaTheme="minorHAnsi" w:hAnsi="Segoe UI" w:cs="Segoe UI"/>
      <w:sz w:val="18"/>
      <w:szCs w:val="18"/>
      <w:lang w:eastAsia="en-US"/>
    </w:rPr>
  </w:style>
  <w:style w:type="character" w:styleId="FollowedHyperlink">
    <w:name w:val="FollowedHyperlink"/>
    <w:basedOn w:val="DefaultParagraphFont"/>
    <w:uiPriority w:val="99"/>
    <w:semiHidden/>
    <w:unhideWhenUsed/>
    <w:rsid w:val="006C24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4603">
      <w:bodyDiv w:val="1"/>
      <w:marLeft w:val="0"/>
      <w:marRight w:val="0"/>
      <w:marTop w:val="0"/>
      <w:marBottom w:val="0"/>
      <w:divBdr>
        <w:top w:val="none" w:sz="0" w:space="0" w:color="auto"/>
        <w:left w:val="none" w:sz="0" w:space="0" w:color="auto"/>
        <w:bottom w:val="none" w:sz="0" w:space="0" w:color="auto"/>
        <w:right w:val="none" w:sz="0" w:space="0" w:color="auto"/>
      </w:divBdr>
    </w:div>
    <w:div w:id="372115004">
      <w:bodyDiv w:val="1"/>
      <w:marLeft w:val="0"/>
      <w:marRight w:val="0"/>
      <w:marTop w:val="0"/>
      <w:marBottom w:val="0"/>
      <w:divBdr>
        <w:top w:val="none" w:sz="0" w:space="0" w:color="auto"/>
        <w:left w:val="none" w:sz="0" w:space="0" w:color="auto"/>
        <w:bottom w:val="none" w:sz="0" w:space="0" w:color="auto"/>
        <w:right w:val="none" w:sz="0" w:space="0" w:color="auto"/>
      </w:divBdr>
    </w:div>
    <w:div w:id="57478263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812021317">
      <w:bodyDiv w:val="1"/>
      <w:marLeft w:val="0"/>
      <w:marRight w:val="0"/>
      <w:marTop w:val="0"/>
      <w:marBottom w:val="0"/>
      <w:divBdr>
        <w:top w:val="none" w:sz="0" w:space="0" w:color="auto"/>
        <w:left w:val="none" w:sz="0" w:space="0" w:color="auto"/>
        <w:bottom w:val="none" w:sz="0" w:space="0" w:color="auto"/>
        <w:right w:val="none" w:sz="0" w:space="0" w:color="auto"/>
      </w:divBdr>
    </w:div>
    <w:div w:id="1829437892">
      <w:bodyDiv w:val="1"/>
      <w:marLeft w:val="0"/>
      <w:marRight w:val="0"/>
      <w:marTop w:val="0"/>
      <w:marBottom w:val="0"/>
      <w:divBdr>
        <w:top w:val="none" w:sz="0" w:space="0" w:color="auto"/>
        <w:left w:val="none" w:sz="0" w:space="0" w:color="auto"/>
        <w:bottom w:val="none" w:sz="0" w:space="0" w:color="auto"/>
        <w:right w:val="none" w:sz="0" w:space="0" w:color="auto"/>
      </w:divBdr>
    </w:div>
    <w:div w:id="20581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ssets.publishing.service.gov.uk/government/uploads/system/uploads/attachment_data/file/752686/Homes_England_Strategic_Plan_AW_REV_150dpi_REV.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E769B2576B2A40B6ADEC1B232D51665B"/>
        <w:category>
          <w:name w:val="General"/>
          <w:gallery w:val="placeholder"/>
        </w:category>
        <w:types>
          <w:type w:val="bbPlcHdr"/>
        </w:types>
        <w:behaviors>
          <w:behavior w:val="content"/>
        </w:behaviors>
        <w:guid w:val="{A249E3A3-7064-4710-877E-FF4900151B51}"/>
      </w:docPartPr>
      <w:docPartBody>
        <w:p w:rsidR="00D5018D" w:rsidRDefault="00A26CF4" w:rsidP="00A26CF4">
          <w:pPr>
            <w:pStyle w:val="E769B2576B2A40B6ADEC1B232D51665B"/>
          </w:pPr>
          <w:r w:rsidRPr="00FB1144">
            <w:rPr>
              <w:rStyle w:val="PlaceholderText"/>
            </w:rPr>
            <w:t>Click here to enter text.</w:t>
          </w:r>
        </w:p>
      </w:docPartBody>
    </w:docPart>
    <w:docPart>
      <w:docPartPr>
        <w:name w:val="B58CAD0E55484332B38C98492B284E51"/>
        <w:category>
          <w:name w:val="General"/>
          <w:gallery w:val="placeholder"/>
        </w:category>
        <w:types>
          <w:type w:val="bbPlcHdr"/>
        </w:types>
        <w:behaviors>
          <w:behavior w:val="content"/>
        </w:behaviors>
        <w:guid w:val="{BF0505EE-4C0E-431A-8348-A8135658A1B0}"/>
      </w:docPartPr>
      <w:docPartBody>
        <w:p w:rsidR="00000000" w:rsidRDefault="00D5018D" w:rsidP="00D5018D">
          <w:pPr>
            <w:pStyle w:val="B58CAD0E55484332B38C98492B284E51"/>
          </w:pPr>
          <w:r w:rsidRPr="00FB1144">
            <w:rPr>
              <w:rStyle w:val="PlaceholderText"/>
            </w:rPr>
            <w:t>Click here to enter text.</w:t>
          </w:r>
        </w:p>
      </w:docPartBody>
    </w:docPart>
    <w:docPart>
      <w:docPartPr>
        <w:name w:val="82B0B545DBA141C68F9FD389018DE386"/>
        <w:category>
          <w:name w:val="General"/>
          <w:gallery w:val="placeholder"/>
        </w:category>
        <w:types>
          <w:type w:val="bbPlcHdr"/>
        </w:types>
        <w:behaviors>
          <w:behavior w:val="content"/>
        </w:behaviors>
        <w:guid w:val="{20F03381-6BD9-415A-B2EA-B01F76A91CE3}"/>
      </w:docPartPr>
      <w:docPartBody>
        <w:p w:rsidR="00000000" w:rsidRDefault="00D5018D" w:rsidP="00D5018D">
          <w:pPr>
            <w:pStyle w:val="82B0B545DBA141C68F9FD389018DE38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832D6"/>
    <w:rsid w:val="001C79DF"/>
    <w:rsid w:val="002F1F5C"/>
    <w:rsid w:val="004E2C7C"/>
    <w:rsid w:val="00A26CF4"/>
    <w:rsid w:val="00B710F9"/>
    <w:rsid w:val="00D5018D"/>
    <w:rsid w:val="00EC5F5C"/>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18D"/>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AF1264D95E5C456098823C2DD62E174E">
    <w:name w:val="AF1264D95E5C456098823C2DD62E174E"/>
    <w:rsid w:val="00EC5F5C"/>
    <w:rPr>
      <w:lang w:eastAsia="en-GB"/>
    </w:rPr>
  </w:style>
  <w:style w:type="paragraph" w:customStyle="1" w:styleId="CA0FEE341FD143C2844E497B60C19ECB">
    <w:name w:val="CA0FEE341FD143C2844E497B60C19ECB"/>
    <w:rsid w:val="00EC5F5C"/>
    <w:rPr>
      <w:lang w:eastAsia="en-GB"/>
    </w:rPr>
  </w:style>
  <w:style w:type="paragraph" w:customStyle="1" w:styleId="5E0630B5038049E5B12A2D9B2B2ED189">
    <w:name w:val="5E0630B5038049E5B12A2D9B2B2ED189"/>
    <w:rsid w:val="00EC5F5C"/>
    <w:rPr>
      <w:lang w:eastAsia="en-GB"/>
    </w:rPr>
  </w:style>
  <w:style w:type="paragraph" w:customStyle="1" w:styleId="CAFB13D732B142199FA4327D38646B8F">
    <w:name w:val="CAFB13D732B142199FA4327D38646B8F"/>
    <w:rsid w:val="00EC5F5C"/>
    <w:rPr>
      <w:lang w:eastAsia="en-GB"/>
    </w:rPr>
  </w:style>
  <w:style w:type="paragraph" w:customStyle="1" w:styleId="283D2124C17C4838924164728EF639E6">
    <w:name w:val="283D2124C17C4838924164728EF639E6"/>
    <w:rsid w:val="00EC5F5C"/>
    <w:rPr>
      <w:lang w:eastAsia="en-GB"/>
    </w:rPr>
  </w:style>
  <w:style w:type="paragraph" w:customStyle="1" w:styleId="E769B2576B2A40B6ADEC1B232D51665B">
    <w:name w:val="E769B2576B2A40B6ADEC1B232D51665B"/>
    <w:rsid w:val="00A26CF4"/>
    <w:rPr>
      <w:lang w:eastAsia="en-GB"/>
    </w:rPr>
  </w:style>
  <w:style w:type="paragraph" w:customStyle="1" w:styleId="B58CAD0E55484332B38C98492B284E51">
    <w:name w:val="B58CAD0E55484332B38C98492B284E51"/>
    <w:rsid w:val="00D5018D"/>
    <w:rPr>
      <w:lang w:eastAsia="en-GB"/>
    </w:rPr>
  </w:style>
  <w:style w:type="paragraph" w:customStyle="1" w:styleId="82B0B545DBA141C68F9FD389018DE386">
    <w:name w:val="82B0B545DBA141C68F9FD389018DE386"/>
    <w:rsid w:val="00D5018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a2450aae-1d20-4711-921f-ba4e3dc97b4d"/>
    <ds:schemaRef ds:uri="http://purl.org/dc/term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A312F9F4</Template>
  <TotalTime>4</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2019-02-04T15:56:00Z</dcterms:created>
  <dcterms:modified xsi:type="dcterms:W3CDTF">2019-02-04T16:00:00Z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